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FD" w:rsidRPr="00895113" w:rsidRDefault="00123BFD" w:rsidP="00123BFD">
      <w:pPr>
        <w:spacing w:before="60" w:after="0" w:line="240" w:lineRule="exact"/>
        <w:ind w:right="-180"/>
        <w:rPr>
          <w:b/>
          <w:bCs/>
          <w:spacing w:val="2"/>
          <w:sz w:val="21"/>
          <w:szCs w:val="21"/>
          <w:u w:val="single"/>
        </w:rPr>
      </w:pPr>
      <w:r w:rsidRPr="00895113">
        <w:rPr>
          <w:b/>
          <w:bCs/>
          <w:spacing w:val="2"/>
          <w:sz w:val="21"/>
          <w:szCs w:val="21"/>
          <w:u w:val="single"/>
          <w:rtl/>
        </w:rPr>
        <w:t>הגומל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מחזקת בקרבנו ברכת הגומל?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הכרת טובה.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אמונה בהשגחה פרטית.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"הגומל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לחייבים</w:t>
      </w:r>
      <w:r w:rsidRPr="00190265">
        <w:rPr>
          <w:b/>
          <w:bCs/>
          <w:spacing w:val="2"/>
          <w:sz w:val="21"/>
          <w:szCs w:val="21"/>
          <w:rtl/>
        </w:rPr>
        <w:t xml:space="preserve"> טובות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שגמלני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כל טוב". מה פירוש המילה 'חייבים'?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סמני 2 תשובות.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חוטאים.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שוכחים את הטוב היומיומי.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לא מחזירים כסף למלווה (חייבים לו כסף).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מוכרחים.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מברכים ברכת הגומל דווקא אם הייתה סכנת נפשות?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למנהג אשכנז כן ולמנהג ספרד לאו </w:t>
      </w:r>
      <w:proofErr w:type="spellStart"/>
      <w:r w:rsidRPr="00190265">
        <w:rPr>
          <w:spacing w:val="2"/>
          <w:sz w:val="21"/>
          <w:szCs w:val="21"/>
          <w:rtl/>
        </w:rPr>
        <w:t>דוקא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למנהג ספרד כן ולמנהג אשכנז לאו </w:t>
      </w:r>
      <w:proofErr w:type="spellStart"/>
      <w:r w:rsidRPr="00190265">
        <w:rPr>
          <w:spacing w:val="2"/>
          <w:sz w:val="21"/>
          <w:szCs w:val="21"/>
          <w:rtl/>
        </w:rPr>
        <w:t>דוקא</w:t>
      </w:r>
      <w:proofErr w:type="spellEnd"/>
      <w:r w:rsidRPr="00190265">
        <w:rPr>
          <w:spacing w:val="2"/>
          <w:sz w:val="21"/>
          <w:szCs w:val="21"/>
          <w:rtl/>
        </w:rPr>
        <w:t xml:space="preserve">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לא.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התנאי ההכרחי לברך ברכת הגומל?</w:t>
      </w:r>
      <w:r>
        <w:rPr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spacing w:val="2"/>
          <w:sz w:val="21"/>
          <w:szCs w:val="21"/>
          <w:rtl/>
        </w:rPr>
        <w:br/>
        <w:t>א. שני תלמידי חכמים.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תוך שלושה ימים להצלה.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מניין.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בעלייה לתורה.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התנאי השני בחשיבותו בברכת הגומל?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שני תלמידי חכמים.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תוך שלושה ימים להצלה / 30 יום.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מניין.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בעלייה לתורה.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יעשה מי שברך ברכת הגומל בלי מניין?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יברך בשנית במניין.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יברך בלי שן ומלכות או</w:t>
      </w:r>
      <w:r w:rsidRPr="00190265">
        <w:rPr>
          <w:spacing w:val="2"/>
          <w:sz w:val="21"/>
          <w:szCs w:val="21"/>
        </w:rPr>
        <w:t xml:space="preserve"> </w:t>
      </w:r>
      <w:r w:rsidRPr="00190265">
        <w:rPr>
          <w:spacing w:val="2"/>
          <w:sz w:val="21"/>
          <w:szCs w:val="21"/>
          <w:rtl/>
        </w:rPr>
        <w:t xml:space="preserve">ישמע מאחֵר.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יצום שלושה ימים לא רצופים.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מתי צריך חולה שהבריא לברך הגומל?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לכתחילה מיד כשיבריא לגמרי ובדיעבד אף אחר כמה חודשים.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</w:t>
      </w:r>
      <w:r>
        <w:rPr>
          <w:spacing w:val="2"/>
          <w:sz w:val="21"/>
          <w:szCs w:val="21"/>
          <w:rtl/>
        </w:rPr>
        <w:t xml:space="preserve"> </w:t>
      </w:r>
      <w:r w:rsidRPr="00190265">
        <w:rPr>
          <w:spacing w:val="2"/>
          <w:sz w:val="21"/>
          <w:szCs w:val="21"/>
          <w:rtl/>
        </w:rPr>
        <w:t xml:space="preserve">תוך כדי דיבור ואם לא הספיק - הפסיד את הברכה.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אחר שמונה ימים (כמו יולדת ברית מילה).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מרגע שהשפעת ההרדמה הכללית פגה.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איזה חולה צריך לברך הגומל כשיבריא?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לספרדים כל ששכב שלושה ימים במיטה </w:t>
      </w:r>
      <w:proofErr w:type="spellStart"/>
      <w:r w:rsidRPr="00190265">
        <w:rPr>
          <w:spacing w:val="2"/>
          <w:sz w:val="21"/>
          <w:szCs w:val="21"/>
          <w:rtl/>
        </w:rPr>
        <w:t>ולרמ"א</w:t>
      </w:r>
      <w:proofErr w:type="spellEnd"/>
      <w:r w:rsidRPr="00190265">
        <w:rPr>
          <w:spacing w:val="2"/>
          <w:sz w:val="21"/>
          <w:szCs w:val="21"/>
          <w:rtl/>
        </w:rPr>
        <w:t xml:space="preserve"> רק מחלה שמחללים עליה שבת בגלל </w:t>
      </w:r>
      <w:proofErr w:type="spellStart"/>
      <w:r w:rsidRPr="00190265">
        <w:rPr>
          <w:spacing w:val="2"/>
          <w:sz w:val="21"/>
          <w:szCs w:val="21"/>
          <w:rtl/>
        </w:rPr>
        <w:t>פיקו"נ</w:t>
      </w:r>
      <w:proofErr w:type="spellEnd"/>
      <w:r w:rsidRPr="00190265">
        <w:rPr>
          <w:spacing w:val="2"/>
          <w:sz w:val="21"/>
          <w:szCs w:val="21"/>
          <w:rtl/>
        </w:rPr>
        <w:t xml:space="preserve">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לספרדים כל ששכב 24 שעות במיטה </w:t>
      </w:r>
      <w:proofErr w:type="spellStart"/>
      <w:r w:rsidRPr="00190265">
        <w:rPr>
          <w:spacing w:val="2"/>
          <w:sz w:val="21"/>
          <w:szCs w:val="21"/>
          <w:rtl/>
        </w:rPr>
        <w:t>ולרמ"א</w:t>
      </w:r>
      <w:proofErr w:type="spellEnd"/>
      <w:r w:rsidRPr="00190265">
        <w:rPr>
          <w:spacing w:val="2"/>
          <w:sz w:val="21"/>
          <w:szCs w:val="21"/>
          <w:rtl/>
        </w:rPr>
        <w:t xml:space="preserve"> רק מחלה שהתחילה בשבת.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כל חולה שהפסיד בוחן בהלכה בגלל מחלתו.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כל חולה שסבל כאב במחלתו. 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באיזה מהמקרים הבאים יברך חולה שהבריא?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מי שנפצע קשה בניסיון התאבדות והיה מחוסר הכרה.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מי שמתח שריר ברגל.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מי שעבר סתימה אצל רופא שיניים.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מי שעבר ניתוח בהרדמה מלאה.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זלפה ילדה את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את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גד אולם אמרה ליעקב (בעלה) שהיא מתביישת לברך הגומל בפני עשרה גברים. כיצד עליה לנהוג?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רשאית שלא לברך, צניעות זו תכונה חשובה.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חייבת לברך כי לידה זו סכנה משמעותית.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חייבת לברך כי זה הבן הראשון, אבל בלידה של אשר ונפתלי תהיה פטורה.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תוכל לברך בלידת הבן האחרון (אשר) ולכוון גם על לידת גד. 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בלהה טסה מכנען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לחרן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(יותר מ-72 דקות). האם עליה לברך הגומל כשתִמצא מניין?</w:t>
      </w:r>
      <w:r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רשאית שלא לברך, צניעות זו תכונה חשובה.</w:t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ב. חייבת לברך כי טיסה זו סכנה משמעותית.</w:t>
      </w:r>
      <w:r w:rsidRPr="00190265">
        <w:rPr>
          <w:spacing w:val="2"/>
          <w:sz w:val="21"/>
          <w:szCs w:val="21"/>
          <w:rtl/>
        </w:rPr>
        <w:br/>
        <w:t>ג. חייבת לברך כי זו הטיסה הראשונה, אבל בחזרתה לארץ כנען תהיה פטורה.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תוכל לברך בחזרתה לארץ כנען ולכוון גם על הטיסה הלוך. 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מי שעברה הפלה מלאכותית בהרדמה צריכה לברך הגומל?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אם ההפלה נעשתה באיסור הלכתי - לא תברך.</w:t>
      </w:r>
      <w:r w:rsidRPr="00190265">
        <w:rPr>
          <w:spacing w:val="2"/>
          <w:sz w:val="21"/>
          <w:szCs w:val="21"/>
          <w:rtl/>
        </w:rPr>
        <w:br/>
        <w:t>ב. אם מתביישת רשאית שלא לברך.</w:t>
      </w:r>
      <w:r w:rsidRPr="00190265">
        <w:rPr>
          <w:spacing w:val="2"/>
          <w:sz w:val="21"/>
          <w:szCs w:val="21"/>
          <w:rtl/>
        </w:rPr>
        <w:br/>
        <w:t>ג. לכתחילה ראוי שתברך.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כל התשובות נכונות. 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ירמיה נאסר בכלא 'חצר-המטרה' (כלא ישראלי). האם יברך הגומל בשחרור?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לדעת חלק מפוסקי אשכנז - רק אם היה בסכנת חיים, אך לדעת שאר הפוסקים - יברך.</w:t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יהודית נעצרה בחסימות כבישים ושוחררה כעבור חודש. האם תברך הגומל בשחרור?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לדעת חלק מפוסקי אשכנז - רק אם </w:t>
      </w:r>
      <w:proofErr w:type="spellStart"/>
      <w:r w:rsidRPr="00190265">
        <w:rPr>
          <w:spacing w:val="2"/>
          <w:sz w:val="21"/>
          <w:szCs w:val="21"/>
          <w:rtl/>
        </w:rPr>
        <w:t>היתה</w:t>
      </w:r>
      <w:proofErr w:type="spellEnd"/>
      <w:r w:rsidRPr="00190265">
        <w:rPr>
          <w:spacing w:val="2"/>
          <w:sz w:val="21"/>
          <w:szCs w:val="21"/>
          <w:rtl/>
        </w:rPr>
        <w:t xml:space="preserve"> בסכנת חיים, אך לדעת שאר הפוסקים - תברך.</w:t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מהו המנהג המקובל בברכת הגומל אחרי נסיעה של יותר מ-72 דקות?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מברכים הגומל בשם ומלכות.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רק בנים מברכים הגומל בשם ומלכות.</w:t>
      </w:r>
      <w:r w:rsidRPr="00190265">
        <w:rPr>
          <w:spacing w:val="2"/>
          <w:sz w:val="21"/>
          <w:szCs w:val="21"/>
          <w:rtl/>
        </w:rPr>
        <w:br/>
        <w:t>ג. אם לא הייתה זו דרך מסוכנת ממש - לא מברכים.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תלוי בהרגשה האישית של הנהג.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מהו המנהג המקובל בברכת הגומל אחר טיסה של יותר מ-72 דקות?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מברכים הגומל בשם ומלכות.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רק בנים מברכים הגומל בשם ומלכות.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אם לא הייתה זו טיסה מסוכנת ממש - לא יברכו.</w:t>
      </w:r>
      <w:r w:rsidRPr="00190265">
        <w:rPr>
          <w:spacing w:val="2"/>
          <w:sz w:val="21"/>
          <w:szCs w:val="21"/>
          <w:rtl/>
        </w:rPr>
        <w:br/>
        <w:t>ד. תלוי בהרגשה האישית של הטייס.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 שניצול מסכנה, שאיננה מחלה, מדבר, ים וכלא (לדוג' תאונת דרכים) - האם יברך</w:t>
      </w:r>
      <w:r w:rsidRPr="00190265">
        <w:rPr>
          <w:spacing w:val="2"/>
          <w:sz w:val="21"/>
          <w:szCs w:val="21"/>
          <w:rtl/>
        </w:rPr>
        <w:t xml:space="preserve"> </w:t>
      </w:r>
      <w:r w:rsidRPr="00190265">
        <w:rPr>
          <w:b/>
          <w:bCs/>
          <w:spacing w:val="2"/>
          <w:sz w:val="21"/>
          <w:szCs w:val="21"/>
          <w:rtl/>
        </w:rPr>
        <w:t>הגומל?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למנהג הספרדים - לא יברך, ולמנהג אשכנז ותימנים - כן.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למנהג הספרדים - יברך, ולמנהג אשכנז ותימנים -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למנהג הספרדים - יברך בלא </w:t>
      </w:r>
      <w:proofErr w:type="spellStart"/>
      <w:r w:rsidRPr="00190265">
        <w:rPr>
          <w:spacing w:val="2"/>
          <w:sz w:val="21"/>
          <w:szCs w:val="21"/>
          <w:rtl/>
        </w:rPr>
        <w:t>שו"מ</w:t>
      </w:r>
      <w:proofErr w:type="spellEnd"/>
      <w:r w:rsidRPr="00190265">
        <w:rPr>
          <w:spacing w:val="2"/>
          <w:sz w:val="21"/>
          <w:szCs w:val="21"/>
          <w:rtl/>
        </w:rPr>
        <w:t xml:space="preserve">, ולמנהג אשכנז ותימנים - כן.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23BFD" w:rsidRPr="00190265" w:rsidRDefault="00123BFD" w:rsidP="00123BFD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מברכים הגומל אחר נסיעה בכבישי יו"ש?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אם הייתה סכנה ממשית וגלויה.</w:t>
      </w:r>
      <w:r w:rsidRPr="00190265">
        <w:rPr>
          <w:spacing w:val="2"/>
          <w:sz w:val="21"/>
          <w:szCs w:val="21"/>
          <w:rtl/>
        </w:rPr>
        <w:br/>
        <w:t>ד. תלוי בהרגשת הנוסע, אם פחד או לא.</w:t>
      </w:r>
    </w:p>
    <w:p w:rsidR="006F7B4A" w:rsidRDefault="00123BFD" w:rsidP="00123BFD">
      <w:r w:rsidRPr="00190265">
        <w:rPr>
          <w:b/>
          <w:bCs/>
          <w:spacing w:val="2"/>
          <w:sz w:val="21"/>
          <w:szCs w:val="21"/>
          <w:rtl/>
        </w:rPr>
        <w:t>על מה יברך אדם ברכת 'שעשה לי נס במקום הזה'?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י"א שרק על הצלה שבאה בשינוי חוקי הטבע, וי"א שעל כל הצלה מסכנה.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לדעת </w:t>
      </w:r>
      <w:proofErr w:type="spellStart"/>
      <w:r w:rsidRPr="00190265">
        <w:rPr>
          <w:spacing w:val="2"/>
          <w:sz w:val="21"/>
          <w:szCs w:val="21"/>
          <w:rtl/>
        </w:rPr>
        <w:t>השו"ע</w:t>
      </w:r>
      <w:proofErr w:type="spellEnd"/>
      <w:r w:rsidRPr="00190265">
        <w:rPr>
          <w:spacing w:val="2"/>
          <w:sz w:val="21"/>
          <w:szCs w:val="21"/>
          <w:rtl/>
        </w:rPr>
        <w:t xml:space="preserve"> אם לא היה שינוי בחוקי הטבע יברך בלי </w:t>
      </w:r>
      <w:proofErr w:type="spellStart"/>
      <w:r w:rsidRPr="00190265">
        <w:rPr>
          <w:spacing w:val="2"/>
          <w:sz w:val="21"/>
          <w:szCs w:val="21"/>
          <w:rtl/>
        </w:rPr>
        <w:t>שו"מ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על ראיית מקום ששבו נעשה לו נס - אם לא ראהו 30 יום.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D"/>
    <w:rsid w:val="00062F09"/>
    <w:rsid w:val="00123BFD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17CB-2327-417C-BC15-5A2165B7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FD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2017-09-10T08:26:00Z</dcterms:created>
  <dcterms:modified xsi:type="dcterms:W3CDTF">2017-09-10T08:26:00Z</dcterms:modified>
</cp:coreProperties>
</file>